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B63" w:rsidRPr="00632B63" w:rsidRDefault="00632B63" w:rsidP="00632B63">
      <w:pPr>
        <w:shd w:val="clear" w:color="auto" w:fill="FFFFFF"/>
        <w:spacing w:after="153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63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Работу подготовила педагог дополнительного образования </w:t>
      </w:r>
    </w:p>
    <w:p w:rsidR="00632B63" w:rsidRPr="00632B63" w:rsidRDefault="00632B63" w:rsidP="00632B63">
      <w:pPr>
        <w:shd w:val="clear" w:color="auto" w:fill="FFFFFF"/>
        <w:spacing w:after="153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63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БОУ ДО г</w:t>
      </w:r>
      <w:proofErr w:type="gramStart"/>
      <w:r w:rsidRPr="0063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.О</w:t>
      </w:r>
      <w:proofErr w:type="gramEnd"/>
      <w:r w:rsidRPr="0063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мска «ДТ «Кировский» </w:t>
      </w:r>
    </w:p>
    <w:p w:rsidR="00FF4CD9" w:rsidRPr="00632B63" w:rsidRDefault="00FF4CD9" w:rsidP="00632B63">
      <w:pPr>
        <w:shd w:val="clear" w:color="auto" w:fill="FFFFFF"/>
        <w:spacing w:after="153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63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Архангельская Г.М.</w:t>
      </w:r>
    </w:p>
    <w:p w:rsidR="00632B63" w:rsidRDefault="00632B63" w:rsidP="009858A6">
      <w:pPr>
        <w:shd w:val="clear" w:color="auto" w:fill="FFFFFF"/>
        <w:spacing w:after="153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58A6" w:rsidRPr="009858A6" w:rsidRDefault="009858A6" w:rsidP="009858A6">
      <w:pPr>
        <w:shd w:val="clear" w:color="auto" w:fill="FFFFFF"/>
        <w:spacing w:after="153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5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родителями.</w:t>
      </w:r>
    </w:p>
    <w:p w:rsidR="002B776B" w:rsidRDefault="009858A6" w:rsidP="009858A6">
      <w:pPr>
        <w:shd w:val="clear" w:color="auto" w:fill="FFFFFF"/>
        <w:spacing w:after="153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5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Родитель, как полноправный участник образовательного процесса.</w:t>
      </w:r>
    </w:p>
    <w:p w:rsidR="003F799F" w:rsidRPr="009858A6" w:rsidRDefault="0051140A" w:rsidP="009858A6">
      <w:pPr>
        <w:shd w:val="clear" w:color="auto" w:fill="FFFFFF"/>
        <w:spacing w:after="153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(Слайд №1 - </w:t>
      </w:r>
      <w:proofErr w:type="spellStart"/>
      <w:r w:rsidR="002B7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Титульник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3F799F" w:rsidRPr="009858A6" w:rsidRDefault="003F799F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799F" w:rsidRPr="002B776B" w:rsidRDefault="003F799F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Взаимодействие семьи и организации дополнительного образования в отличие от школы имеет свою специфику. Отношения между обучающимися, их родителями и педагогами в построены на основе свободы выбора. И, как правило, большинство родителей не чувствуют необходимости и не обременены обязанностью систематически общаться с педагогами, вследствие чего обнаруживается проблема </w:t>
      </w:r>
      <w:r w:rsidRPr="002B77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неэффективного взаимодействия с семьей ребенка. </w:t>
      </w:r>
    </w:p>
    <w:p w:rsidR="009858A6" w:rsidRPr="002B776B" w:rsidRDefault="009858A6" w:rsidP="009858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законом «Об образовании в Российской Федерации» одной из основных задач, стоящих перед учреждениями дополнительного образования является «взаимодействие с семьей для обеспечения полноценного развития личности ребенка».</w:t>
      </w:r>
      <w:r w:rsidR="002B77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B776B"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(СЛАЙД №2 – </w:t>
      </w:r>
      <w:proofErr w:type="spellStart"/>
      <w:r w:rsidR="002B776B"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Взаимодейтсвие</w:t>
      </w:r>
      <w:proofErr w:type="spellEnd"/>
      <w:r w:rsidR="002B776B"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9858A6" w:rsidRPr="002B776B" w:rsidRDefault="009858A6" w:rsidP="009858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ФГОС говорится, что работа с родителями должна иметь дифференцированный подход, учитывать социальный статус, микроклимат семьи, родительские запросы и степень заинтересованности родителей деятельностью образовательного учреждения, повышение культуры педагогической грамотности семьи. </w:t>
      </w:r>
    </w:p>
    <w:p w:rsidR="002B776B" w:rsidRPr="002B776B" w:rsidRDefault="002B776B" w:rsidP="009858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(СЛАЙД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№3</w:t>
      </w:r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– Образовательное пространство) </w:t>
      </w:r>
    </w:p>
    <w:p w:rsidR="009858A6" w:rsidRDefault="009858A6" w:rsidP="009858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Основной целью взаимодействия с родителями учащихся является создание единого пространства «семья и образовательное учреждение»,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котором всем участникам педагогического процесса (детям, родителям, педагогам) будет уютно, интересно, безопасно, полезно, благополучно.</w:t>
      </w:r>
    </w:p>
    <w:p w:rsidR="009858A6" w:rsidRDefault="009858A6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58A6" w:rsidRPr="009858A6" w:rsidRDefault="009858A6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рассмотрим основные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з</w:t>
      </w:r>
      <w:r w:rsidR="003F799F" w:rsidRPr="009858A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адачи сотрудничества с родителями:</w:t>
      </w:r>
      <w:r w:rsidR="002B77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 №4 - Задачи)</w:t>
      </w:r>
    </w:p>
    <w:p w:rsidR="009858A6" w:rsidRPr="009858A6" w:rsidRDefault="003F799F" w:rsidP="009858A6">
      <w:pPr>
        <w:pStyle w:val="a4"/>
        <w:numPr>
          <w:ilvl w:val="0"/>
          <w:numId w:val="18"/>
        </w:numPr>
        <w:shd w:val="clear" w:color="auto" w:fill="FFFFFF"/>
        <w:spacing w:after="153" w:line="240" w:lineRule="auto"/>
        <w:ind w:left="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Объединить усилия для полноценного развития и воспитания.</w:t>
      </w:r>
    </w:p>
    <w:p w:rsidR="009858A6" w:rsidRPr="009858A6" w:rsidRDefault="003F799F" w:rsidP="009858A6">
      <w:pPr>
        <w:pStyle w:val="a4"/>
        <w:numPr>
          <w:ilvl w:val="0"/>
          <w:numId w:val="18"/>
        </w:numPr>
        <w:shd w:val="clear" w:color="auto" w:fill="FFFFFF"/>
        <w:spacing w:after="153" w:line="240" w:lineRule="auto"/>
        <w:ind w:left="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атмосферу общности интересов, эмоциональной поддержки.</w:t>
      </w:r>
    </w:p>
    <w:p w:rsidR="003F799F" w:rsidRPr="009858A6" w:rsidRDefault="003F799F" w:rsidP="009858A6">
      <w:pPr>
        <w:pStyle w:val="a4"/>
        <w:numPr>
          <w:ilvl w:val="0"/>
          <w:numId w:val="18"/>
        </w:numPr>
        <w:shd w:val="clear" w:color="auto" w:fill="FFFFFF"/>
        <w:spacing w:after="153" w:line="240" w:lineRule="auto"/>
        <w:ind w:left="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 обогащать воспитательные умения родителей.</w:t>
      </w:r>
    </w:p>
    <w:p w:rsidR="009858A6" w:rsidRDefault="002B776B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№5 </w:t>
      </w:r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Формы работы</w:t>
      </w:r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системе дополнительного образования активно </w:t>
      </w:r>
      <w:r w:rsid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три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799F" w:rsidRPr="009858A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формы работы с семьей:</w:t>
      </w:r>
    </w:p>
    <w:p w:rsidR="009858A6" w:rsidRDefault="003F799F" w:rsidP="009858A6">
      <w:pPr>
        <w:pStyle w:val="a4"/>
        <w:numPr>
          <w:ilvl w:val="0"/>
          <w:numId w:val="16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Интерактивная.</w:t>
      </w:r>
    </w:p>
    <w:p w:rsidR="009858A6" w:rsidRDefault="003F799F" w:rsidP="009858A6">
      <w:pPr>
        <w:pStyle w:val="a4"/>
        <w:numPr>
          <w:ilvl w:val="0"/>
          <w:numId w:val="16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Традиционная.</w:t>
      </w:r>
    </w:p>
    <w:p w:rsidR="003F799F" w:rsidRDefault="003F799F" w:rsidP="009858A6">
      <w:pPr>
        <w:pStyle w:val="a4"/>
        <w:numPr>
          <w:ilvl w:val="0"/>
          <w:numId w:val="16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Просветительская.</w:t>
      </w:r>
    </w:p>
    <w:p w:rsidR="002B776B" w:rsidRPr="009858A6" w:rsidRDefault="002B776B" w:rsidP="009858A6">
      <w:pPr>
        <w:pStyle w:val="a4"/>
        <w:numPr>
          <w:ilvl w:val="0"/>
          <w:numId w:val="16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Государственно-общественная.</w:t>
      </w:r>
    </w:p>
    <w:p w:rsidR="003F799F" w:rsidRPr="009858A6" w:rsidRDefault="009858A6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коротко рассмотрим каждую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них.</w:t>
      </w:r>
    </w:p>
    <w:p w:rsidR="009858A6" w:rsidRPr="009858A6" w:rsidRDefault="003F799F" w:rsidP="009858A6">
      <w:pPr>
        <w:pStyle w:val="a4"/>
        <w:numPr>
          <w:ilvl w:val="0"/>
          <w:numId w:val="14"/>
        </w:num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Интерактивные формы работы.</w:t>
      </w:r>
    </w:p>
    <w:p w:rsidR="009858A6" w:rsidRPr="009858A6" w:rsidRDefault="003F799F" w:rsidP="009858A6">
      <w:p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Анкетирование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диагностика. 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 №5</w:t>
      </w:r>
      <w:r w:rsid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,6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Гугл-форма</w:t>
      </w:r>
      <w:proofErr w:type="spellEnd"/>
      <w:r w:rsid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Опросники</w:t>
      </w:r>
      <w:proofErr w:type="spellEnd"/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для выяснения запросов родителей, удовлетворенность работой педагога, объединения, организации.  Письменные отзывы родителей о деятельности педагога составляются, как правило, в свободной форме, хранятся у педагога в папке достижений.</w:t>
      </w:r>
      <w:r w:rsid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своей работе я стараюсь применять современный подход, использую </w:t>
      </w:r>
      <w:proofErr w:type="spellStart"/>
      <w:r w:rsid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гугл-формы</w:t>
      </w:r>
      <w:proofErr w:type="spellEnd"/>
      <w:r w:rsid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онлайн </w:t>
      </w:r>
      <w:proofErr w:type="spellStart"/>
      <w:r w:rsid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опросники</w:t>
      </w:r>
      <w:proofErr w:type="spellEnd"/>
      <w:r w:rsidR="00FA5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F799F" w:rsidRDefault="003F799F" w:rsidP="009858A6">
      <w:p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</w:t>
      </w:r>
      <w:r w:rsidR="002B7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ивидуальная консультация (СЛАЙД №7 - консультация</w:t>
      </w:r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  <w:r w:rsidR="002B7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Эта форма самая распространенная и эффективная. На индивидуальных беседах родители более охотно и откровенно рассказывают о тех огорчениях и беспокойствах, которые их тревожат. Консультации можно проводить по инициативе 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педагога (устное приглашение при встрече или по телефону, письменное приглашение) или по инициативе самих родителей.</w:t>
      </w:r>
      <w:r w:rsidR="009858A6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Девиз </w:t>
      </w:r>
      <w:r w:rsidR="009858A6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успешной 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консультации: «Мы вместе против проблемы, но не </w:t>
      </w:r>
      <w:proofErr w:type="gramStart"/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</w:t>
      </w:r>
      <w:proofErr w:type="gramEnd"/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</w:t>
      </w:r>
      <w:proofErr w:type="gramEnd"/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друга».</w:t>
      </w:r>
    </w:p>
    <w:p w:rsidR="002B776B" w:rsidRPr="002B776B" w:rsidRDefault="00A80CF8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(СЛАЙД №8 - Советы) </w:t>
      </w:r>
    </w:p>
    <w:p w:rsidR="002B776B" w:rsidRDefault="002B776B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Хочу поделиться с вами некоторыми полезными советами</w:t>
      </w:r>
      <w:r w:rsidR="009858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для плодотворной консультации из собственного опыта работы:</w:t>
      </w:r>
    </w:p>
    <w:p w:rsidR="002B776B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Искренне интересуйтесь родителями (задавайте им вопросы).</w:t>
      </w:r>
    </w:p>
    <w:p w:rsidR="002B776B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Называйте родителей по имени и отчеству.</w:t>
      </w:r>
    </w:p>
    <w:p w:rsidR="002B776B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Будьте хорошим слушателем (умение слушать - успех любой консультации).</w:t>
      </w:r>
    </w:p>
    <w:p w:rsidR="002B776B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Держите паузу</w:t>
      </w:r>
      <w:r w:rsid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перед ответом.</w:t>
      </w:r>
    </w:p>
    <w:p w:rsidR="002B776B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Внушайте род</w:t>
      </w:r>
      <w:r w:rsidR="009858A6"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ителю сознание его значимости.</w:t>
      </w:r>
    </w:p>
    <w:p w:rsidR="002B776B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Если вы вынуждены сделать выговор, начните с похвалы.</w:t>
      </w:r>
    </w:p>
    <w:p w:rsidR="002B776B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Сначала говорите о собственных ошибках, а затем уже об ошибках родителей.</w:t>
      </w:r>
    </w:p>
    <w:p w:rsidR="002B776B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Выражайте родителям одобрение по поводу малейших их удач и отмечайте каждый их успех.</w:t>
      </w:r>
    </w:p>
    <w:p w:rsidR="002B776B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 стремитесь, во что бы то ни ста</w:t>
      </w:r>
      <w:r w:rsidR="009858A6"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ло отстоять собственную позицию, это может спровоцировать конфликт.</w:t>
      </w:r>
    </w:p>
    <w:p w:rsidR="003F799F" w:rsidRPr="002B776B" w:rsidRDefault="003F799F" w:rsidP="002B776B">
      <w:pPr>
        <w:pStyle w:val="a4"/>
        <w:numPr>
          <w:ilvl w:val="0"/>
          <w:numId w:val="5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Учитывайте личные интересы родителей.</w:t>
      </w:r>
    </w:p>
    <w:p w:rsidR="009858A6" w:rsidRPr="00A80CF8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Конференции и мастер-классы. </w:t>
      </w: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эффективна форма работы с родителями это практический мастер-класс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волнующей теме. </w:t>
      </w:r>
      <w:r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 №9 – Мастер-класс)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Уже на протяжении трёх лет в работе с детьми и родителями первого года обучения провожу </w:t>
      </w:r>
      <w:proofErr w:type="spellStart"/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треннинг</w:t>
      </w:r>
      <w:proofErr w:type="spellEnd"/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партерной гимнастике. С целью просвещения родителей в части физических и педагогических особенностей выполнения упражнения. Чтобы каждая мама смогла проверить  и при необходимости помочь правильно выполнить элемент партерной гимнастики в домашних условиях.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не заставляет себя долго ждать. Те дети, чьи родители знают технику и помогают с занятиями дома, добиваются больших успехов на занятиях. </w:t>
      </w:r>
    </w:p>
    <w:p w:rsidR="003F799F" w:rsidRPr="002B776B" w:rsidRDefault="003F799F" w:rsidP="002B776B">
      <w:pPr>
        <w:pStyle w:val="a4"/>
        <w:numPr>
          <w:ilvl w:val="0"/>
          <w:numId w:val="14"/>
        </w:num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Традиционные формы работы.</w:t>
      </w:r>
    </w:p>
    <w:p w:rsidR="003F799F" w:rsidRPr="009858A6" w:rsidRDefault="009858A6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Открытые занятия для родителей.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(СЛАЙД </w:t>
      </w:r>
      <w:r w:rsid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</w:t>
      </w:r>
      <w:r w:rsid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Открытые занятия) 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нашем ансамбле такие занятия традиционно проводятся раз в полгода перед зимними и летними каникулами. 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способ познакомить родителей с содержанием, методами и приемами воспитания и обучения, условиями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образовательного процесса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Иногда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открытые занятия» помогаю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преодолеть негативное или предвзятое отношение родителей к ребенку, его способностям, увидеть его в другом, ранее не известном свете. </w:t>
      </w:r>
    </w:p>
    <w:p w:rsidR="002B776B" w:rsidRPr="00A80CF8" w:rsidRDefault="002B776B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(СЛАЙД № 11, 12, 13 – </w:t>
      </w:r>
      <w:proofErr w:type="spellStart"/>
      <w:r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Теарты</w:t>
      </w:r>
      <w:proofErr w:type="spellEnd"/>
      <w:r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Музеи, Прогулки, Праздники) </w:t>
      </w:r>
    </w:p>
    <w:p w:rsidR="00C43BBF" w:rsidRDefault="002B776B" w:rsidP="00C43BBF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рганизация совместных </w:t>
      </w:r>
      <w:proofErr w:type="spellStart"/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досуговых</w:t>
      </w:r>
      <w:proofErr w:type="spellEnd"/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мероприятий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дна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самых популярных и востребованных форм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с родителями в ансамбле</w:t>
      </w:r>
      <w:proofErr w:type="gramStart"/>
      <w:r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</w:t>
      </w:r>
      <w:proofErr w:type="gramEnd"/>
      <w:r w:rsidR="003F799F"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  №14, 15 – Праздники, Театр, Чаепитие)</w:t>
      </w:r>
      <w:r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ансамбле танца «Самоцветы»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родители — част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гости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совместных праздниках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просмотр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ах и  обсуждении фильмов и спектаклей, чаепитиях. </w:t>
      </w:r>
      <w:r w:rsidR="00C43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Организуя спортивные </w:t>
      </w:r>
      <w:proofErr w:type="gramStart"/>
      <w:r w:rsidR="00C43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</w:t>
      </w:r>
      <w:proofErr w:type="gramEnd"/>
      <w:r w:rsidR="00C43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следуют принципу – покажи на собственном примере </w:t>
      </w:r>
      <w:r w:rsidR="00C43BBF" w:rsidRPr="00C43B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 № 16 - Шпагат)</w:t>
      </w:r>
    </w:p>
    <w:p w:rsidR="002B776B" w:rsidRDefault="002B776B" w:rsidP="00C43BBF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усилиям родителей организовываются групповые</w:t>
      </w:r>
      <w:r w:rsidR="003F799F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выезды на природу, совместные прогулки, участие в акциях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флеш-моба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</w:t>
      </w:r>
      <w:proofErr w:type="gramEnd"/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 СЛАЙД </w:t>
      </w:r>
      <w:r w:rsidR="00C43B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№17, 18</w:t>
      </w:r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– Совместный отдых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Флеш-моб</w:t>
      </w:r>
      <w:r w:rsidRPr="002B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F799F" w:rsidRPr="002B776B" w:rsidRDefault="002B776B" w:rsidP="002B776B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Нельзя недооценить огромный вклад родителей при 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к конкурсам и</w:t>
      </w:r>
      <w:r w:rsidRPr="002B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концертным выступлениям</w:t>
      </w:r>
      <w:proofErr w:type="gramStart"/>
      <w:r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.(</w:t>
      </w:r>
      <w:proofErr w:type="gramEnd"/>
      <w:r w:rsidR="00C43B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 19, 20</w:t>
      </w:r>
      <w:r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Подготовка конкурсы и концерты)</w:t>
      </w:r>
    </w:p>
    <w:p w:rsidR="003F799F" w:rsidRPr="009858A6" w:rsidRDefault="003F799F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Творческие мастерские. 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Родители и дети могут периодически вовлекаться в совместную </w:t>
      </w:r>
      <w:r w:rsidR="002B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творческую деятельность детского объединения 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C43B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№21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</w:t>
      </w:r>
      <w:proofErr w:type="spellStart"/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Отчетник</w:t>
      </w:r>
      <w:proofErr w:type="spellEnd"/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родители).</w:t>
      </w:r>
      <w:r w:rsidR="002B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Ярким примером такой работы в нашем коллективе можно считать участие родителей в финальном танце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ежегодных отчетных концертах ансамбля. Это уже стало своеобразной традицией. Мамы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папы самостоятельно проявляют инициативу, учат танцы вместе с детьми, чтоб затем выйти на сцену и попробовать себя в роли артиста. О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сновной целью </w:t>
      </w:r>
      <w:r w:rsidR="002B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данного направления является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условий для творческой самореализации детей и родителей и как результат – радость совместного творческого труда.</w:t>
      </w:r>
    </w:p>
    <w:p w:rsidR="00C43BBF" w:rsidRPr="00A80CF8" w:rsidRDefault="003F799F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Родительское собрание.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C43B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 22</w:t>
      </w:r>
      <w:r w:rsidR="002B776B" w:rsidRPr="002B7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 Собрания)</w:t>
      </w:r>
      <w:r w:rsidR="002B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основная форма работы с родителями, в которой концентрируется весь комплекс психолого-педагогического взаимодействия образовательного учреждения и семьи.</w:t>
      </w:r>
      <w:r w:rsid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Выступление педагога на собрании должно быть хорошо подготовленным, э</w:t>
      </w:r>
      <w:r w:rsidR="00A80CF8"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моциональным, доброжелательным, чтобы создать</w:t>
      </w: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родителей положительную установку на сотрудничество с</w:t>
      </w:r>
      <w:r w:rsidR="002B776B"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педагогами ансамбля</w:t>
      </w: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80CF8"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Собрание целесообразно проводить не реже 2 раз в учебный год. По результатам собрания составляется протокол. </w:t>
      </w:r>
      <w:r w:rsidR="00C43BBF"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Периодически родительский актив и</w:t>
      </w: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 должны отчитываться о выполнении решений</w:t>
      </w:r>
      <w:proofErr w:type="gramStart"/>
      <w:r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B3114"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proofErr w:type="gramEnd"/>
      <w:r w:rsidR="005B3114"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 24 – Финансовый отчет)</w:t>
      </w:r>
    </w:p>
    <w:p w:rsidR="00C43BBF" w:rsidRPr="00C43BBF" w:rsidRDefault="00C43BBF" w:rsidP="00C43BBF">
      <w:pPr>
        <w:pStyle w:val="a4"/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799F" w:rsidRPr="00C43BBF" w:rsidRDefault="003F799F" w:rsidP="002B776B">
      <w:pPr>
        <w:pStyle w:val="a4"/>
        <w:numPr>
          <w:ilvl w:val="0"/>
          <w:numId w:val="14"/>
        </w:num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B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Просветительская работа.</w:t>
      </w:r>
    </w:p>
    <w:p w:rsidR="00A80CF8" w:rsidRDefault="00A80CF8" w:rsidP="002B776B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C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 №25 – Зачем чешки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правила ансамбля</w:t>
      </w:r>
      <w:r w:rsidRPr="007D5C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C43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7D5C40" w:rsidRDefault="003F799F" w:rsidP="002B776B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B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Наглядная информация</w:t>
      </w:r>
      <w:r w:rsidR="007D5C40" w:rsidRPr="007D5C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43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виде стендов и уголков универсальна и имеет огромные возможности по осв</w:t>
      </w:r>
      <w:r w:rsidR="007D5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ящению педагогического процесса.</w:t>
      </w:r>
      <w:r w:rsidR="00A80CF8"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0CF8" w:rsidRPr="00C43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работы по педагогическому просвещению разнообразны</w:t>
      </w:r>
      <w:r w:rsid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0CF8" w:rsidRDefault="003F799F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43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то же время она не предусматривает непосредственного контакта педагога и родителя. </w:t>
      </w:r>
      <w:r w:rsidR="002B776B"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нашем современном мире педагог может общаться и делиться </w:t>
      </w:r>
      <w:r w:rsidR="002B776B" w:rsidRPr="00C43BBF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информацией</w:t>
      </w:r>
      <w:r w:rsidR="002B776B"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достижениями с </w:t>
      </w:r>
      <w:r w:rsidR="002B776B" w:rsidRPr="00C43BBF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родителями через сеть интернет</w:t>
      </w:r>
      <w:r w:rsidR="007D5C4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D5C40" w:rsidRPr="007D5C40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(СЛАЙД №26 – Беседы, чаты)</w:t>
      </w:r>
      <w:r w:rsidR="007D5C40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  <w:r w:rsidR="002B776B"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Создаются официальные сайты </w:t>
      </w:r>
      <w:r w:rsidR="00C43BBF" w:rsidRPr="00C43BBF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детских объединений</w:t>
      </w:r>
      <w:r w:rsidR="002B776B"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где каждый </w:t>
      </w:r>
      <w:r w:rsidR="002B776B" w:rsidRPr="00C43BBF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родитель</w:t>
      </w:r>
      <w:r w:rsidR="002B776B"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может найти </w:t>
      </w:r>
      <w:r w:rsidR="00C43BBF"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любую </w:t>
      </w:r>
      <w:r w:rsidR="002B776B"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интересующую </w:t>
      </w:r>
      <w:r w:rsidR="00C43BBF"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его </w:t>
      </w:r>
      <w:r w:rsidR="002B776B" w:rsidRPr="00C43BBF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информацию</w:t>
      </w:r>
      <w:r w:rsidR="002B776B"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условиях ограниченного времени вся отчетная информация о деятельности детского объединения предоставляется родителям на официальной странице Ансамбля в социальной сети </w:t>
      </w:r>
      <w:proofErr w:type="spellStart"/>
      <w:r w:rsid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ВКонтакте</w:t>
      </w:r>
      <w:proofErr w:type="spellEnd"/>
      <w:r w:rsid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(</w:t>
      </w:r>
      <w:r w:rsidR="00A80CF8"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СЛАЙД № 27 – </w:t>
      </w:r>
      <w:r w:rsid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Информирование родителей</w:t>
      </w:r>
      <w:r w:rsidR="00A80CF8"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)</w:t>
      </w:r>
      <w:r w:rsid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</w:p>
    <w:p w:rsidR="00A80CF8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Каждый родитель хочет знать и видеть успехи своего ребенка, поэтому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общении с родителями я практикую фотоотчеты и видеоотчеты с занятий. Так у каждого родителя есть возможность следить за успеваемостью ребенка.</w:t>
      </w:r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СЛАЙД № 28, 29</w:t>
      </w:r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-  Отчет с занятий)</w:t>
      </w:r>
    </w:p>
    <w:p w:rsidR="00A80CF8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 инициативе родителей для удобного поиска местонахождения нашего ансамбля и привлечения новой аудитории, мы осуществили  регистрацию в системе «Дубль Гис» </w:t>
      </w:r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СЛАЙД №30</w:t>
      </w:r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– дубль </w:t>
      </w:r>
      <w:proofErr w:type="spellStart"/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гис</w:t>
      </w:r>
      <w:proofErr w:type="spellEnd"/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A80CF8" w:rsidRDefault="00A80CF8" w:rsidP="002B77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Наша задача как педагогов не только коммуникация и  публикация отчетов, но и оказание квалифицированной помощи при возникновении необходимости. Так, например, мною были созданы графические инструкции по работе со сторонними образовательными ресурсами в период дистанционного обучения </w:t>
      </w:r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СЛАЙД № 31, 32</w:t>
      </w:r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-  </w:t>
      </w:r>
      <w:proofErr w:type="spellStart"/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Скрины</w:t>
      </w:r>
      <w:proofErr w:type="spellEnd"/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)</w:t>
      </w:r>
    </w:p>
    <w:p w:rsidR="00A80CF8" w:rsidRDefault="002B776B" w:rsidP="002B776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43BB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A80CF8" w:rsidRPr="002B776B" w:rsidRDefault="00A80CF8" w:rsidP="00A80CF8">
      <w:pPr>
        <w:pStyle w:val="a4"/>
        <w:numPr>
          <w:ilvl w:val="0"/>
          <w:numId w:val="14"/>
        </w:num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Государственно-общественные формы работы.</w:t>
      </w:r>
    </w:p>
    <w:p w:rsidR="00A80CF8" w:rsidRPr="009858A6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формы работы предполагают создание попечительских советов, городских и районных советов родителей.</w:t>
      </w:r>
    </w:p>
    <w:p w:rsidR="00A80CF8" w:rsidRDefault="00A80CF8" w:rsidP="002B776B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</w:p>
    <w:p w:rsidR="002B776B" w:rsidRPr="00A80CF8" w:rsidRDefault="00A80CF8" w:rsidP="00A80CF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(СЛАЙД №33)</w:t>
      </w:r>
      <w:r w:rsidRPr="00A80CF8"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часть. Анализ мероприятия «Акция – открытка для мамы»</w:t>
      </w:r>
    </w:p>
    <w:p w:rsidR="00A80CF8" w:rsidRPr="00A80CF8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того, даже не систематические, а единичные коллективные дела, проводимые совместно с родителями, </w:t>
      </w:r>
      <w:proofErr w:type="gramStart"/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огромный воспитательный эффект</w:t>
      </w:r>
      <w:proofErr w:type="gramEnd"/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 сожалению, многие родители настолько перегружены основной работой, что не в состоянии уделить достаточного внимания собственному ребенку, а на таких мероприятиях они волей-неволей включаются в общение с ним.</w:t>
      </w:r>
    </w:p>
    <w:p w:rsidR="00A80CF8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(СЛАЙД № 33 – Акция запись на стене)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Хочу 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поделиться с вами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инструментами и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положительным опытом в проведении мероприятия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</w:t>
      </w:r>
      <w:r w:rsidRPr="00A80CF8">
        <w:rPr>
          <w:rFonts w:ascii="Times New Roman" w:hAnsi="Times New Roman" w:cs="Times New Roman"/>
          <w:sz w:val="24"/>
          <w:szCs w:val="24"/>
        </w:rPr>
        <w:t>Акция – открытка для мамы</w:t>
      </w:r>
      <w:r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Совместное праздничное мероприятие для </w:t>
      </w:r>
      <w:r w:rsidRPr="00A80CF8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детей и мам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посвященное Дню матери </w:t>
      </w:r>
      <w:r w:rsidRPr="00A80CF8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формирует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уважительное отнош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ение к своей семье, своей маме, 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создает теплый климат между мамами и детьми.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A80CF8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Данное мероприятие я проводила всего два раза, но эффект обратной связи от родителей просто потрясающий. Перед встречей с мамами на празднично-игровой программе, мы с детьми подготовили необычные открытки</w:t>
      </w:r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 (СЛАЙД № 34 - Открытки)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</w:p>
    <w:p w:rsidR="00A80CF8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На них были ответы детей на </w:t>
      </w:r>
      <w:proofErr w:type="gramStart"/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вопросы про маму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Pr="00A80CF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(СЛАЙД  №35 – Вопросы)</w:t>
      </w:r>
    </w:p>
    <w:p w:rsidR="00A80CF8" w:rsidRDefault="00A80CF8" w:rsidP="00A80CF8">
      <w:pPr>
        <w:pStyle w:val="a4"/>
        <w:numPr>
          <w:ilvl w:val="0"/>
          <w:numId w:val="21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Расскажи, какая твоя мама?</w:t>
      </w:r>
    </w:p>
    <w:p w:rsidR="00A80CF8" w:rsidRDefault="00A80CF8" w:rsidP="00A80CF8">
      <w:pPr>
        <w:pStyle w:val="a4"/>
        <w:numPr>
          <w:ilvl w:val="0"/>
          <w:numId w:val="21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бы ты был мамой, то какой? Опиши себя в роли мамы.</w:t>
      </w:r>
    </w:p>
    <w:p w:rsidR="00A80CF8" w:rsidRPr="00A80CF8" w:rsidRDefault="00A80CF8" w:rsidP="00A80CF8">
      <w:pPr>
        <w:pStyle w:val="a4"/>
        <w:numPr>
          <w:ilvl w:val="0"/>
          <w:numId w:val="21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бы ты хотел подарить маме?</w:t>
      </w:r>
    </w:p>
    <w:p w:rsidR="00A80CF8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 я оформила ответы детей в печатаном варианте. Развлекательно-игровая  программа предусматривала традиционные конкурсы и задания на взаимодействие родителей и детей. В  конце праздника дети зачитывали вслух свои открытки и дарили мамам</w:t>
      </w:r>
      <w:proofErr w:type="gramStart"/>
      <w:r w:rsidRPr="00E833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.(</w:t>
      </w:r>
      <w:proofErr w:type="gramEnd"/>
      <w:r w:rsidRPr="00E833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№36 – Праздник мам)</w:t>
      </w:r>
    </w:p>
    <w:p w:rsidR="00A80CF8" w:rsidRPr="00A80CF8" w:rsidRDefault="00A80CF8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Эффект был поразительный, мамы реагировали все по-разному, и посмеялись и умилились и прослезились. Но общим  у всех стало чувство осознания действительности глазами детей. Родители послушали со стороны и проанализировали свои отношения с ребенком, каждый ушел с мероприятия не с пустыми руками. Сразу же после мероприятия я получила благодарный отклик от родителей с просьбой сделать акцию регулярной, чтоб была возможность проследить за изменениями в детско-родительских отношениях. Многие записывались на консультации, для индивидуальной работы. </w:t>
      </w:r>
    </w:p>
    <w:p w:rsidR="003F799F" w:rsidRPr="00A80CF8" w:rsidRDefault="00A80CF8" w:rsidP="00A80CF8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Заклю</w:t>
      </w:r>
      <w:r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чение.</w:t>
      </w:r>
    </w:p>
    <w:p w:rsidR="00A80CF8" w:rsidRDefault="003F799F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целом, </w:t>
      </w:r>
      <w:r w:rsid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подводя итог своему выступлению, хочется сказать, что 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чётко организованная работа с родителями </w:t>
      </w:r>
      <w:r w:rsid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смоделировать единую образ</w:t>
      </w:r>
      <w:r w:rsid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овательную среду в организации. </w:t>
      </w: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вышеуказанных форм работы с семьей позволяет эффективно взаимодействовать педагогам с родителями. </w:t>
      </w:r>
      <w:r w:rsidR="00A80CF8"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именно родители изначально являются главными заказчиками образовательных услуг, специалистам необходимо стремиться уделять должное внимание эффективным формам взаимодействия организаций дополнительного образования с семьями воспитанников.</w:t>
      </w:r>
    </w:p>
    <w:p w:rsidR="00A80CF8" w:rsidRDefault="003F799F" w:rsidP="00A80CF8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родители</w:t>
      </w:r>
      <w:r w:rsid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0CF8" w:rsidRDefault="003F799F" w:rsidP="00A80CF8">
      <w:pPr>
        <w:pStyle w:val="a4"/>
        <w:numPr>
          <w:ilvl w:val="0"/>
          <w:numId w:val="22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приобретают опыт педагогического сотрудничества, как с собственным ребенком, так и с педагогической общественностью, что впоследствии может стать даже фундаментом</w:t>
      </w:r>
      <w:r w:rsidR="00A80CF8"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плодотворных</w:t>
      </w:r>
      <w:r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отношений</w:t>
      </w:r>
      <w:r w:rsid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A80CF8" w:rsidRPr="00A80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80CF8" w:rsidRPr="00A80CF8" w:rsidRDefault="00A80CF8" w:rsidP="00A80CF8">
      <w:pPr>
        <w:pStyle w:val="a4"/>
        <w:numPr>
          <w:ilvl w:val="0"/>
          <w:numId w:val="22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повышается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значимости </w:t>
      </w:r>
      <w:r w:rsidRPr="00A80CF8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дополнительного образования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 важное условие для развития ребенка, его профессиональной ориентации;</w:t>
      </w:r>
    </w:p>
    <w:p w:rsidR="00A80CF8" w:rsidRPr="00A80CF8" w:rsidRDefault="00A80CF8" w:rsidP="00A80CF8">
      <w:pPr>
        <w:pStyle w:val="a4"/>
        <w:numPr>
          <w:ilvl w:val="0"/>
          <w:numId w:val="22"/>
        </w:numPr>
        <w:shd w:val="clear" w:color="auto" w:fill="FFFFFF"/>
        <w:spacing w:after="15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расширяется  доступ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80CF8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информации о предлагаемых дополнительных услугах</w:t>
      </w:r>
      <w:r w:rsidRPr="00A80CF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 соответствии с возрастом и способностями ребёнка.</w:t>
      </w:r>
    </w:p>
    <w:p w:rsidR="003F799F" w:rsidRPr="00A80CF8" w:rsidRDefault="00A80CF8" w:rsidP="009858A6">
      <w:pPr>
        <w:shd w:val="clear" w:color="auto" w:fill="FFFFFF"/>
        <w:spacing w:after="153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0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Благодарю за внимание.</w:t>
      </w:r>
      <w:r w:rsidR="00E833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 №37 – спасибо за внимание)</w:t>
      </w:r>
    </w:p>
    <w:sectPr w:rsidR="003F799F" w:rsidRPr="00A80CF8" w:rsidSect="009858A6">
      <w:pgSz w:w="11906" w:h="16838"/>
      <w:pgMar w:top="567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E3E"/>
    <w:multiLevelType w:val="hybridMultilevel"/>
    <w:tmpl w:val="EC84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10E4C"/>
    <w:multiLevelType w:val="multilevel"/>
    <w:tmpl w:val="636C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5B41F5"/>
    <w:multiLevelType w:val="hybridMultilevel"/>
    <w:tmpl w:val="A68E39BC"/>
    <w:lvl w:ilvl="0" w:tplc="427E43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451FD"/>
    <w:multiLevelType w:val="multilevel"/>
    <w:tmpl w:val="31CCD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F7022E"/>
    <w:multiLevelType w:val="hybridMultilevel"/>
    <w:tmpl w:val="B01C8E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7063CE1"/>
    <w:multiLevelType w:val="hybridMultilevel"/>
    <w:tmpl w:val="9D5AE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D1D2C"/>
    <w:multiLevelType w:val="multilevel"/>
    <w:tmpl w:val="A948A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27DB"/>
    <w:multiLevelType w:val="multilevel"/>
    <w:tmpl w:val="8244E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7E1BF1"/>
    <w:multiLevelType w:val="multilevel"/>
    <w:tmpl w:val="3BB05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84016C"/>
    <w:multiLevelType w:val="hybridMultilevel"/>
    <w:tmpl w:val="571E911E"/>
    <w:lvl w:ilvl="0" w:tplc="427E439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3A133D7"/>
    <w:multiLevelType w:val="multilevel"/>
    <w:tmpl w:val="357AD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3A7645"/>
    <w:multiLevelType w:val="multilevel"/>
    <w:tmpl w:val="FE4AE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9D17C2"/>
    <w:multiLevelType w:val="multilevel"/>
    <w:tmpl w:val="58FA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B45309"/>
    <w:multiLevelType w:val="multilevel"/>
    <w:tmpl w:val="A68E39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C147C"/>
    <w:multiLevelType w:val="multilevel"/>
    <w:tmpl w:val="3620C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E058D1"/>
    <w:multiLevelType w:val="multilevel"/>
    <w:tmpl w:val="3306D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F56C67"/>
    <w:multiLevelType w:val="multilevel"/>
    <w:tmpl w:val="FC887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C1059B"/>
    <w:multiLevelType w:val="hybridMultilevel"/>
    <w:tmpl w:val="527CFA02"/>
    <w:lvl w:ilvl="0" w:tplc="427E43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AE72A7"/>
    <w:multiLevelType w:val="hybridMultilevel"/>
    <w:tmpl w:val="9D6CE90A"/>
    <w:lvl w:ilvl="0" w:tplc="E16A2A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A0525"/>
    <w:multiLevelType w:val="multilevel"/>
    <w:tmpl w:val="3306D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027FAA"/>
    <w:multiLevelType w:val="hybridMultilevel"/>
    <w:tmpl w:val="C79EA0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B1E7B2D"/>
    <w:multiLevelType w:val="multilevel"/>
    <w:tmpl w:val="A68E39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4"/>
  </w:num>
  <w:num w:numId="5">
    <w:abstractNumId w:val="19"/>
  </w:num>
  <w:num w:numId="6">
    <w:abstractNumId w:val="7"/>
  </w:num>
  <w:num w:numId="7">
    <w:abstractNumId w:val="8"/>
  </w:num>
  <w:num w:numId="8">
    <w:abstractNumId w:val="12"/>
  </w:num>
  <w:num w:numId="9">
    <w:abstractNumId w:val="3"/>
  </w:num>
  <w:num w:numId="10">
    <w:abstractNumId w:val="16"/>
  </w:num>
  <w:num w:numId="11">
    <w:abstractNumId w:val="1"/>
  </w:num>
  <w:num w:numId="12">
    <w:abstractNumId w:val="20"/>
  </w:num>
  <w:num w:numId="13">
    <w:abstractNumId w:val="4"/>
  </w:num>
  <w:num w:numId="14">
    <w:abstractNumId w:val="2"/>
  </w:num>
  <w:num w:numId="15">
    <w:abstractNumId w:val="17"/>
  </w:num>
  <w:num w:numId="16">
    <w:abstractNumId w:val="9"/>
  </w:num>
  <w:num w:numId="17">
    <w:abstractNumId w:val="18"/>
  </w:num>
  <w:num w:numId="18">
    <w:abstractNumId w:val="5"/>
  </w:num>
  <w:num w:numId="19">
    <w:abstractNumId w:val="15"/>
  </w:num>
  <w:num w:numId="20">
    <w:abstractNumId w:val="13"/>
  </w:num>
  <w:num w:numId="21">
    <w:abstractNumId w:val="21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F799F"/>
    <w:rsid w:val="00051F4F"/>
    <w:rsid w:val="000B55C7"/>
    <w:rsid w:val="0022476D"/>
    <w:rsid w:val="002B776B"/>
    <w:rsid w:val="003F799F"/>
    <w:rsid w:val="004234E7"/>
    <w:rsid w:val="0051140A"/>
    <w:rsid w:val="005B3114"/>
    <w:rsid w:val="00632B63"/>
    <w:rsid w:val="007D5C40"/>
    <w:rsid w:val="008B3B5A"/>
    <w:rsid w:val="009858A6"/>
    <w:rsid w:val="009E001B"/>
    <w:rsid w:val="00A80CF8"/>
    <w:rsid w:val="00C43BBF"/>
    <w:rsid w:val="00C6693B"/>
    <w:rsid w:val="00D66DDD"/>
    <w:rsid w:val="00E8334B"/>
    <w:rsid w:val="00FA52B5"/>
    <w:rsid w:val="00FF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58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6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24</cp:revision>
  <dcterms:created xsi:type="dcterms:W3CDTF">2021-03-21T17:56:00Z</dcterms:created>
  <dcterms:modified xsi:type="dcterms:W3CDTF">2023-01-31T11:40:00Z</dcterms:modified>
</cp:coreProperties>
</file>